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B8056" w14:textId="77777777" w:rsidR="00422590" w:rsidRDefault="00422590">
      <w:pPr>
        <w:rPr>
          <w:rFonts w:ascii="Times-Roman" w:hAnsi="Times-Roman"/>
          <w:snapToGrid w:val="0"/>
          <w:sz w:val="24"/>
        </w:rPr>
      </w:pPr>
      <w:r>
        <w:rPr>
          <w:rFonts w:ascii="Times-Roman" w:hAnsi="Times-Roman"/>
          <w:snapToGrid w:val="0"/>
          <w:sz w:val="24"/>
        </w:rPr>
        <w:t>Name_________________________________ Period _____________ Date ________________</w:t>
      </w:r>
    </w:p>
    <w:p w14:paraId="0F573897" w14:textId="77777777" w:rsidR="00422590" w:rsidRDefault="00422590">
      <w:pPr>
        <w:rPr>
          <w:rFonts w:ascii="Times-Bold" w:hAnsi="Times-Bold"/>
          <w:b/>
          <w:snapToGrid w:val="0"/>
          <w:sz w:val="24"/>
        </w:rPr>
      </w:pPr>
    </w:p>
    <w:p w14:paraId="2022A810" w14:textId="77777777" w:rsidR="00422590" w:rsidRDefault="00FB2C76">
      <w:pPr>
        <w:rPr>
          <w:rFonts w:ascii="Times-Bold" w:hAnsi="Times-Bold"/>
          <w:b/>
          <w:snapToGrid w:val="0"/>
          <w:sz w:val="24"/>
        </w:rPr>
      </w:pPr>
      <w:r>
        <w:rPr>
          <w:rFonts w:ascii="Times-Bold" w:hAnsi="Times-Bold"/>
          <w:b/>
          <w:noProof/>
          <w:snapToGrid w:val="0"/>
          <w:sz w:val="24"/>
        </w:rPr>
        <w:drawing>
          <wp:inline distT="0" distB="0" distL="0" distR="0" wp14:anchorId="30E7AC4A" wp14:editId="42C95A71">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6C9631EC" w14:textId="77777777" w:rsidR="00422590" w:rsidRDefault="00422590">
      <w:pPr>
        <w:rPr>
          <w:rFonts w:ascii="Times-Bold" w:hAnsi="Times-Bold"/>
          <w:b/>
          <w:snapToGrid w:val="0"/>
          <w:sz w:val="24"/>
        </w:rPr>
      </w:pPr>
    </w:p>
    <w:p w14:paraId="590608D8" w14:textId="77777777" w:rsidR="00422590" w:rsidRDefault="00422590">
      <w:pPr>
        <w:rPr>
          <w:rFonts w:ascii="Times-Bold" w:hAnsi="Times-Bold"/>
          <w:b/>
          <w:snapToGrid w:val="0"/>
          <w:sz w:val="24"/>
        </w:rPr>
      </w:pPr>
      <w:r>
        <w:rPr>
          <w:rFonts w:ascii="Times-Bold" w:hAnsi="Times-Bold"/>
          <w:b/>
          <w:snapToGrid w:val="0"/>
          <w:sz w:val="24"/>
        </w:rPr>
        <w:t xml:space="preserve">Lesson 1: </w:t>
      </w:r>
      <w:r w:rsidR="007256B0">
        <w:rPr>
          <w:rFonts w:ascii="Times-Bold" w:hAnsi="Times-Bold"/>
          <w:b/>
          <w:snapToGrid w:val="0"/>
          <w:sz w:val="24"/>
        </w:rPr>
        <w:t>Location, Location, Location</w:t>
      </w:r>
    </w:p>
    <w:p w14:paraId="578E25B4" w14:textId="77777777" w:rsidR="00422590" w:rsidRDefault="007256B0">
      <w:pPr>
        <w:pStyle w:val="BodyText"/>
      </w:pPr>
      <w:r>
        <w:t xml:space="preserve">Business franchise planners must take many factors into account when deciding on where to locate a new store. The decision-makers want to provide more service to their existing and future customers without taking business away from their current stores. Can you help the planners decide where to place their newest </w:t>
      </w:r>
      <w:r w:rsidR="00852523">
        <w:t>fueling</w:t>
      </w:r>
      <w:r>
        <w:t xml:space="preserve"> station?</w:t>
      </w:r>
    </w:p>
    <w:p w14:paraId="03493F10" w14:textId="77777777" w:rsidR="004E5044" w:rsidRDefault="004E5044">
      <w:pPr>
        <w:jc w:val="both"/>
        <w:rPr>
          <w:rFonts w:ascii="Times-Bold" w:hAnsi="Times-Bold"/>
          <w:b/>
          <w:snapToGrid w:val="0"/>
          <w:sz w:val="24"/>
        </w:rPr>
      </w:pPr>
    </w:p>
    <w:p w14:paraId="2C050608" w14:textId="77777777" w:rsidR="00422590" w:rsidRDefault="00422590">
      <w:pPr>
        <w:jc w:val="both"/>
        <w:rPr>
          <w:rFonts w:ascii="Times-Bold" w:hAnsi="Times-Bold"/>
          <w:b/>
          <w:snapToGrid w:val="0"/>
          <w:sz w:val="24"/>
        </w:rPr>
      </w:pPr>
      <w:r>
        <w:rPr>
          <w:rFonts w:ascii="Times-Bold" w:hAnsi="Times-Bold"/>
          <w:b/>
          <w:snapToGrid w:val="0"/>
          <w:sz w:val="24"/>
        </w:rPr>
        <w:t>Doing the Science</w:t>
      </w:r>
    </w:p>
    <w:p w14:paraId="57C523BE" w14:textId="77777777" w:rsidR="00422590" w:rsidRDefault="00422590">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w:t>
      </w:r>
      <w:r w:rsidR="00F953DE">
        <w:rPr>
          <w:rFonts w:ascii="Times-Roman" w:hAnsi="Times-Roman"/>
          <w:snapToGrid w:val="0"/>
          <w:sz w:val="24"/>
        </w:rPr>
        <w:t xml:space="preserve"> </w:t>
      </w:r>
      <w:r w:rsidR="007256B0">
        <w:rPr>
          <w:rFonts w:ascii="Times-Roman" w:hAnsi="Times-Roman"/>
          <w:snapToGrid w:val="0"/>
          <w:sz w:val="24"/>
        </w:rPr>
        <w:t>Fueling Station</w:t>
      </w:r>
      <w:r w:rsidR="00E60564">
        <w:rPr>
          <w:rFonts w:ascii="Times-Roman" w:hAnsi="Times-Roman"/>
          <w:snapToGrid w:val="0"/>
          <w:sz w:val="24"/>
        </w:rPr>
        <w:t xml:space="preserve"> </w:t>
      </w:r>
      <w:r>
        <w:rPr>
          <w:rFonts w:ascii="Times-Roman" w:hAnsi="Times-Roman"/>
          <w:snapToGrid w:val="0"/>
          <w:sz w:val="24"/>
        </w:rPr>
        <w:t>Simulation by clicking on the “Sim” tab.</w:t>
      </w:r>
    </w:p>
    <w:p w14:paraId="40F921C4" w14:textId="77777777" w:rsidR="007256B0" w:rsidRDefault="00422590" w:rsidP="004E5044">
      <w:pPr>
        <w:ind w:left="720" w:hanging="720"/>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r>
      <w:r w:rsidR="007256B0">
        <w:rPr>
          <w:rFonts w:ascii="Times-Roman" w:hAnsi="Times-Roman"/>
          <w:snapToGrid w:val="0"/>
          <w:sz w:val="24"/>
        </w:rPr>
        <w:t xml:space="preserve">Note and record in Table 1 the </w:t>
      </w:r>
      <w:r w:rsidR="00852523">
        <w:rPr>
          <w:rFonts w:ascii="Times-Roman" w:hAnsi="Times-Roman"/>
          <w:snapToGrid w:val="0"/>
          <w:sz w:val="24"/>
        </w:rPr>
        <w:t xml:space="preserve">letter and </w:t>
      </w:r>
      <w:r w:rsidR="007256B0">
        <w:rPr>
          <w:rFonts w:ascii="Times-Roman" w:hAnsi="Times-Roman"/>
          <w:snapToGrid w:val="0"/>
          <w:sz w:val="24"/>
        </w:rPr>
        <w:t xml:space="preserve">location of each </w:t>
      </w:r>
      <w:r w:rsidR="00852523">
        <w:rPr>
          <w:rFonts w:ascii="Times-Roman" w:hAnsi="Times-Roman"/>
          <w:snapToGrid w:val="0"/>
          <w:sz w:val="24"/>
        </w:rPr>
        <w:t xml:space="preserve">current fueling </w:t>
      </w:r>
      <w:r w:rsidR="007256B0">
        <w:rPr>
          <w:rFonts w:ascii="Times-Roman" w:hAnsi="Times-Roman"/>
          <w:snapToGrid w:val="0"/>
          <w:sz w:val="24"/>
        </w:rPr>
        <w:t>station.</w:t>
      </w:r>
    </w:p>
    <w:p w14:paraId="30912BB4" w14:textId="77777777" w:rsidR="00422590" w:rsidRDefault="007256B0" w:rsidP="004E5044">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t>Follow the on-screen instructions to place each current station in its appropriate location. Do this by dragging the letter icon of the station to its location on the gridded street map.</w:t>
      </w:r>
    </w:p>
    <w:p w14:paraId="4C466784" w14:textId="77777777" w:rsidR="00D7050A" w:rsidRDefault="007256B0" w:rsidP="00D7050A">
      <w:pPr>
        <w:ind w:left="720" w:hanging="720"/>
        <w:jc w:val="both"/>
        <w:rPr>
          <w:rFonts w:ascii="Times-Roman" w:hAnsi="Times-Roman"/>
          <w:snapToGrid w:val="0"/>
          <w:sz w:val="24"/>
        </w:rPr>
      </w:pPr>
      <w:r>
        <w:rPr>
          <w:rFonts w:ascii="Times-Roman" w:hAnsi="Times-Roman"/>
          <w:snapToGrid w:val="0"/>
          <w:sz w:val="24"/>
        </w:rPr>
        <w:t>4</w:t>
      </w:r>
      <w:r w:rsidR="00D7050A">
        <w:rPr>
          <w:rFonts w:ascii="Times-Roman" w:hAnsi="Times-Roman"/>
          <w:snapToGrid w:val="0"/>
          <w:sz w:val="24"/>
        </w:rPr>
        <w:t>.</w:t>
      </w:r>
      <w:r w:rsidR="00D7050A">
        <w:rPr>
          <w:rFonts w:ascii="Times-Roman" w:hAnsi="Times-Roman"/>
          <w:snapToGrid w:val="0"/>
          <w:sz w:val="24"/>
        </w:rPr>
        <w:tab/>
      </w:r>
      <w:r>
        <w:rPr>
          <w:rFonts w:ascii="Times-Roman" w:hAnsi="Times-Roman"/>
          <w:snapToGrid w:val="0"/>
          <w:sz w:val="24"/>
        </w:rPr>
        <w:t xml:space="preserve">After </w:t>
      </w:r>
      <w:proofErr w:type="gramStart"/>
      <w:r>
        <w:rPr>
          <w:rFonts w:ascii="Times-Roman" w:hAnsi="Times-Roman"/>
          <w:snapToGrid w:val="0"/>
          <w:sz w:val="24"/>
        </w:rPr>
        <w:t>all</w:t>
      </w:r>
      <w:proofErr w:type="gramEnd"/>
      <w:r>
        <w:rPr>
          <w:rFonts w:ascii="Times-Roman" w:hAnsi="Times-Roman"/>
          <w:snapToGrid w:val="0"/>
          <w:sz w:val="24"/>
        </w:rPr>
        <w:t xml:space="preserve"> three stations are properly located, click the “Please Select One” drop down menu and choose “Segment.” Again, follow the on-screen directions to draw line segments. </w:t>
      </w:r>
      <w:r w:rsidR="00C22DF4">
        <w:rPr>
          <w:rFonts w:ascii="Times-Roman" w:hAnsi="Times-Roman"/>
          <w:snapToGrid w:val="0"/>
          <w:sz w:val="24"/>
        </w:rPr>
        <w:t>C</w:t>
      </w:r>
      <w:r w:rsidR="00852523">
        <w:rPr>
          <w:rFonts w:ascii="Times-Roman" w:hAnsi="Times-Roman"/>
          <w:snapToGrid w:val="0"/>
          <w:sz w:val="24"/>
        </w:rPr>
        <w:t xml:space="preserve">lick on the “Make It” button to actually draw the segment. </w:t>
      </w:r>
      <w:r>
        <w:rPr>
          <w:rFonts w:ascii="Times-Roman" w:hAnsi="Times-Roman"/>
          <w:snapToGrid w:val="0"/>
          <w:sz w:val="24"/>
        </w:rPr>
        <w:t>If you need help, click the “Terms” button at the bottom left-hand corner of the screen to find out more about segments.</w:t>
      </w:r>
    </w:p>
    <w:p w14:paraId="43FE0599" w14:textId="77777777" w:rsidR="00422590" w:rsidRDefault="007256B0" w:rsidP="004E5044">
      <w:pPr>
        <w:ind w:left="720" w:hanging="720"/>
        <w:jc w:val="both"/>
        <w:rPr>
          <w:rFonts w:ascii="Times-Roman" w:hAnsi="Times-Roman"/>
          <w:snapToGrid w:val="0"/>
          <w:sz w:val="24"/>
        </w:rPr>
      </w:pPr>
      <w:r>
        <w:rPr>
          <w:rFonts w:ascii="Times-Roman" w:hAnsi="Times-Roman"/>
          <w:snapToGrid w:val="0"/>
          <w:sz w:val="24"/>
        </w:rPr>
        <w:t>5</w:t>
      </w:r>
      <w:r w:rsidR="00D7050A">
        <w:rPr>
          <w:rFonts w:ascii="Times-Roman" w:hAnsi="Times-Roman"/>
          <w:snapToGrid w:val="0"/>
          <w:sz w:val="24"/>
        </w:rPr>
        <w:t>.</w:t>
      </w:r>
      <w:r w:rsidR="00422590">
        <w:rPr>
          <w:rFonts w:ascii="Times-Roman" w:hAnsi="Times-Roman"/>
          <w:snapToGrid w:val="0"/>
          <w:sz w:val="24"/>
        </w:rPr>
        <w:t xml:space="preserve"> </w:t>
      </w:r>
      <w:r w:rsidR="00422590">
        <w:rPr>
          <w:rFonts w:ascii="Times-Roman" w:hAnsi="Times-Roman"/>
          <w:snapToGrid w:val="0"/>
          <w:sz w:val="24"/>
        </w:rPr>
        <w:tab/>
      </w:r>
      <w:r>
        <w:rPr>
          <w:rFonts w:ascii="Times-Roman" w:hAnsi="Times-Roman"/>
          <w:snapToGrid w:val="0"/>
          <w:sz w:val="24"/>
        </w:rPr>
        <w:t xml:space="preserve">After </w:t>
      </w:r>
      <w:proofErr w:type="gramStart"/>
      <w:r>
        <w:rPr>
          <w:rFonts w:ascii="Times-Roman" w:hAnsi="Times-Roman"/>
          <w:snapToGrid w:val="0"/>
          <w:sz w:val="24"/>
        </w:rPr>
        <w:t>all</w:t>
      </w:r>
      <w:proofErr w:type="gramEnd"/>
      <w:r>
        <w:rPr>
          <w:rFonts w:ascii="Times-Roman" w:hAnsi="Times-Roman"/>
          <w:snapToGrid w:val="0"/>
          <w:sz w:val="24"/>
        </w:rPr>
        <w:t xml:space="preserve"> three stations have been connect</w:t>
      </w:r>
      <w:r w:rsidR="007B07B1">
        <w:rPr>
          <w:rFonts w:ascii="Times-Roman" w:hAnsi="Times-Roman"/>
          <w:snapToGrid w:val="0"/>
          <w:sz w:val="24"/>
        </w:rPr>
        <w:t>ed</w:t>
      </w:r>
      <w:r>
        <w:rPr>
          <w:rFonts w:ascii="Times-Roman" w:hAnsi="Times-Roman"/>
          <w:snapToGrid w:val="0"/>
          <w:sz w:val="24"/>
        </w:rPr>
        <w:t xml:space="preserve"> via three line segments, click the “Please Select One” drop down menu and choose “Midpoint.” Again, follow the on-screen directions to d</w:t>
      </w:r>
      <w:r w:rsidR="00852523">
        <w:rPr>
          <w:rFonts w:ascii="Times-Roman" w:hAnsi="Times-Roman"/>
          <w:snapToGrid w:val="0"/>
          <w:sz w:val="24"/>
        </w:rPr>
        <w:t xml:space="preserve">raw the three </w:t>
      </w:r>
      <w:r>
        <w:rPr>
          <w:rFonts w:ascii="Times-Roman" w:hAnsi="Times-Roman"/>
          <w:snapToGrid w:val="0"/>
          <w:sz w:val="24"/>
        </w:rPr>
        <w:t>line</w:t>
      </w:r>
      <w:r w:rsidR="00852523">
        <w:rPr>
          <w:rFonts w:ascii="Times-Roman" w:hAnsi="Times-Roman"/>
          <w:snapToGrid w:val="0"/>
          <w:sz w:val="24"/>
        </w:rPr>
        <w:t>s’</w:t>
      </w:r>
      <w:r>
        <w:rPr>
          <w:rFonts w:ascii="Times-Roman" w:hAnsi="Times-Roman"/>
          <w:snapToGrid w:val="0"/>
          <w:sz w:val="24"/>
        </w:rPr>
        <w:t xml:space="preserve"> midpoints.</w:t>
      </w:r>
      <w:r w:rsidR="00C22DF4">
        <w:rPr>
          <w:rFonts w:ascii="Times-Roman" w:hAnsi="Times-Roman"/>
          <w:snapToGrid w:val="0"/>
          <w:sz w:val="24"/>
        </w:rPr>
        <w:t xml:space="preserve">  Don’t forget to click on the “Make It” button to actually draw the midpoints.</w:t>
      </w:r>
    </w:p>
    <w:p w14:paraId="0329A5D6" w14:textId="77777777" w:rsidR="00F953DE" w:rsidRDefault="007256B0" w:rsidP="004E5044">
      <w:pPr>
        <w:ind w:left="720" w:hanging="720"/>
        <w:jc w:val="both"/>
        <w:rPr>
          <w:rFonts w:ascii="Times-Roman" w:hAnsi="Times-Roman"/>
          <w:snapToGrid w:val="0"/>
          <w:sz w:val="24"/>
        </w:rPr>
      </w:pPr>
      <w:r>
        <w:rPr>
          <w:rFonts w:ascii="Times-Roman" w:hAnsi="Times-Roman"/>
          <w:snapToGrid w:val="0"/>
          <w:sz w:val="24"/>
        </w:rPr>
        <w:t>6</w:t>
      </w:r>
      <w:r w:rsidR="00F953DE">
        <w:rPr>
          <w:rFonts w:ascii="Times-Roman" w:hAnsi="Times-Roman"/>
          <w:snapToGrid w:val="0"/>
          <w:sz w:val="24"/>
        </w:rPr>
        <w:t>.</w:t>
      </w:r>
      <w:r w:rsidR="00F953DE">
        <w:rPr>
          <w:rFonts w:ascii="Times-Roman" w:hAnsi="Times-Roman"/>
          <w:snapToGrid w:val="0"/>
          <w:sz w:val="24"/>
        </w:rPr>
        <w:tab/>
      </w:r>
      <w:r>
        <w:rPr>
          <w:rFonts w:ascii="Times-Roman" w:hAnsi="Times-Roman"/>
          <w:snapToGrid w:val="0"/>
          <w:sz w:val="24"/>
        </w:rPr>
        <w:t xml:space="preserve">After you create the midpoints for each of the three segments, click the “Please Select One” drop down menu and choose “Perpendicular Bisector.” Again, follow the on-screen directions to draw </w:t>
      </w:r>
      <w:r w:rsidR="00852523">
        <w:rPr>
          <w:rFonts w:ascii="Times-Roman" w:hAnsi="Times-Roman"/>
          <w:snapToGrid w:val="0"/>
          <w:sz w:val="24"/>
        </w:rPr>
        <w:t xml:space="preserve">the three </w:t>
      </w:r>
      <w:r>
        <w:rPr>
          <w:rFonts w:ascii="Times-Roman" w:hAnsi="Times-Roman"/>
          <w:snapToGrid w:val="0"/>
          <w:sz w:val="24"/>
        </w:rPr>
        <w:t>line</w:t>
      </w:r>
      <w:r w:rsidR="00852523">
        <w:rPr>
          <w:rFonts w:ascii="Times-Roman" w:hAnsi="Times-Roman"/>
          <w:snapToGrid w:val="0"/>
          <w:sz w:val="24"/>
        </w:rPr>
        <w:t>s’ perpendicular bisectors</w:t>
      </w:r>
      <w:r>
        <w:rPr>
          <w:rFonts w:ascii="Times-Roman" w:hAnsi="Times-Roman"/>
          <w:snapToGrid w:val="0"/>
          <w:sz w:val="24"/>
        </w:rPr>
        <w:t>.</w:t>
      </w:r>
    </w:p>
    <w:p w14:paraId="6FCBC1C1" w14:textId="77777777" w:rsidR="00D7050A" w:rsidRDefault="007256B0" w:rsidP="000C52F6">
      <w:pPr>
        <w:ind w:left="720" w:hanging="720"/>
        <w:jc w:val="both"/>
        <w:rPr>
          <w:rFonts w:ascii="Times-Roman" w:hAnsi="Times-Roman"/>
          <w:snapToGrid w:val="0"/>
          <w:sz w:val="24"/>
        </w:rPr>
      </w:pPr>
      <w:r>
        <w:rPr>
          <w:rFonts w:ascii="Times-Roman" w:hAnsi="Times-Roman"/>
          <w:snapToGrid w:val="0"/>
          <w:sz w:val="24"/>
        </w:rPr>
        <w:t>7</w:t>
      </w:r>
      <w:r w:rsidR="00422590">
        <w:rPr>
          <w:rFonts w:ascii="Times-Roman" w:hAnsi="Times-Roman"/>
          <w:snapToGrid w:val="0"/>
          <w:sz w:val="24"/>
        </w:rPr>
        <w:t xml:space="preserve">. </w:t>
      </w:r>
      <w:r w:rsidR="00422590">
        <w:rPr>
          <w:rFonts w:ascii="Times-Roman" w:hAnsi="Times-Roman"/>
          <w:snapToGrid w:val="0"/>
          <w:sz w:val="24"/>
        </w:rPr>
        <w:tab/>
      </w:r>
      <w:r>
        <w:rPr>
          <w:rFonts w:ascii="Times-Roman" w:hAnsi="Times-Roman"/>
          <w:snapToGrid w:val="0"/>
          <w:sz w:val="24"/>
        </w:rPr>
        <w:t>Use your drawing to determine the best location for the new fueling station. Write the location of the new fueling station in Table 1.</w:t>
      </w:r>
    </w:p>
    <w:p w14:paraId="76D50019" w14:textId="77777777" w:rsidR="001F1C4D" w:rsidRDefault="001F1C4D" w:rsidP="004E5044">
      <w:pPr>
        <w:ind w:left="720" w:firstLine="720"/>
        <w:rPr>
          <w:rFonts w:ascii="Times-Bold" w:hAnsi="Times-Bold"/>
          <w:snapToGrid w:val="0"/>
          <w:sz w:val="24"/>
        </w:rPr>
      </w:pPr>
    </w:p>
    <w:p w14:paraId="6471C115" w14:textId="77777777" w:rsidR="00422590" w:rsidRDefault="00422590" w:rsidP="007256B0">
      <w:pPr>
        <w:rPr>
          <w:rFonts w:ascii="Times-Bold" w:hAnsi="Times-Bold"/>
          <w:b/>
          <w:snapToGrid w:val="0"/>
          <w:sz w:val="24"/>
        </w:rPr>
      </w:pPr>
      <w:r>
        <w:rPr>
          <w:rFonts w:ascii="Times-Bold" w:hAnsi="Times-Bold"/>
          <w:b/>
          <w:snapToGrid w:val="0"/>
          <w:sz w:val="24"/>
        </w:rPr>
        <w:t>Table 1.</w:t>
      </w:r>
      <w:r w:rsidR="00412F54">
        <w:rPr>
          <w:rFonts w:ascii="Times-Bold" w:hAnsi="Times-Bold"/>
          <w:b/>
          <w:snapToGrid w:val="0"/>
          <w:sz w:val="24"/>
        </w:rPr>
        <w:t xml:space="preserve"> </w:t>
      </w:r>
      <w:r w:rsidR="00F953DE">
        <w:rPr>
          <w:rFonts w:ascii="Times-Bold" w:hAnsi="Times-Bold"/>
          <w:b/>
          <w:snapToGrid w:val="0"/>
          <w:sz w:val="24"/>
        </w:rPr>
        <w:t>Fuel</w:t>
      </w:r>
      <w:r w:rsidR="00852523">
        <w:rPr>
          <w:rFonts w:ascii="Times-Bold" w:hAnsi="Times-Bold"/>
          <w:b/>
          <w:snapToGrid w:val="0"/>
          <w:sz w:val="24"/>
        </w:rPr>
        <w:t>ing</w:t>
      </w:r>
      <w:r w:rsidR="00F953DE">
        <w:rPr>
          <w:rFonts w:ascii="Times-Bold" w:hAnsi="Times-Bold"/>
          <w:b/>
          <w:snapToGrid w:val="0"/>
          <w:sz w:val="24"/>
        </w:rPr>
        <w:t xml:space="preserve"> </w:t>
      </w:r>
      <w:r w:rsidR="007256B0">
        <w:rPr>
          <w:rFonts w:ascii="Times-Bold" w:hAnsi="Times-Bold"/>
          <w:b/>
          <w:snapToGrid w:val="0"/>
          <w:sz w:val="24"/>
        </w:rPr>
        <w:t>Stations</w:t>
      </w:r>
      <w:r w:rsidR="00852523">
        <w:rPr>
          <w:rFonts w:ascii="Times-Bold" w:hAnsi="Times-Bold"/>
          <w:b/>
          <w:snapToGrid w:val="0"/>
          <w:sz w:val="24"/>
        </w:rPr>
        <w:t>’ 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6991"/>
      </w:tblGrid>
      <w:tr w:rsidR="00852523" w:rsidRPr="00614228" w14:paraId="7C6FEEEE" w14:textId="77777777" w:rsidTr="00614228">
        <w:trPr>
          <w:trHeight w:val="432"/>
        </w:trPr>
        <w:tc>
          <w:tcPr>
            <w:tcW w:w="2988" w:type="dxa"/>
            <w:shd w:val="clear" w:color="auto" w:fill="auto"/>
            <w:vAlign w:val="center"/>
          </w:tcPr>
          <w:p w14:paraId="7B092229" w14:textId="77777777" w:rsidR="00852523" w:rsidRPr="00614228" w:rsidRDefault="00852523" w:rsidP="00614228">
            <w:pPr>
              <w:jc w:val="center"/>
              <w:rPr>
                <w:rFonts w:ascii="Times-Bold" w:hAnsi="Times-Bold"/>
                <w:b/>
                <w:snapToGrid w:val="0"/>
                <w:sz w:val="24"/>
              </w:rPr>
            </w:pPr>
            <w:r w:rsidRPr="00614228">
              <w:rPr>
                <w:rFonts w:ascii="Times-Bold" w:hAnsi="Times-Bold"/>
                <w:b/>
                <w:snapToGrid w:val="0"/>
                <w:sz w:val="24"/>
              </w:rPr>
              <w:t>Fueling Station’s Letter</w:t>
            </w:r>
          </w:p>
        </w:tc>
        <w:tc>
          <w:tcPr>
            <w:tcW w:w="7164" w:type="dxa"/>
            <w:shd w:val="clear" w:color="auto" w:fill="auto"/>
            <w:vAlign w:val="center"/>
          </w:tcPr>
          <w:p w14:paraId="28706F70" w14:textId="77777777" w:rsidR="00852523" w:rsidRPr="00614228" w:rsidRDefault="00852523" w:rsidP="00614228">
            <w:pPr>
              <w:jc w:val="center"/>
              <w:rPr>
                <w:rFonts w:ascii="Times-Bold" w:hAnsi="Times-Bold"/>
                <w:b/>
                <w:snapToGrid w:val="0"/>
                <w:sz w:val="24"/>
              </w:rPr>
            </w:pPr>
            <w:r w:rsidRPr="00614228">
              <w:rPr>
                <w:rFonts w:ascii="Times-Bold" w:hAnsi="Times-Bold"/>
                <w:b/>
                <w:snapToGrid w:val="0"/>
                <w:sz w:val="24"/>
              </w:rPr>
              <w:t>Location</w:t>
            </w:r>
          </w:p>
        </w:tc>
      </w:tr>
      <w:tr w:rsidR="00852523" w:rsidRPr="00614228" w14:paraId="4C3DAD36" w14:textId="77777777" w:rsidTr="00614228">
        <w:trPr>
          <w:trHeight w:val="432"/>
        </w:trPr>
        <w:tc>
          <w:tcPr>
            <w:tcW w:w="2988" w:type="dxa"/>
            <w:shd w:val="clear" w:color="auto" w:fill="auto"/>
            <w:vAlign w:val="center"/>
          </w:tcPr>
          <w:p w14:paraId="6D2E1918" w14:textId="77777777" w:rsidR="00852523" w:rsidRPr="00614228" w:rsidRDefault="00852523" w:rsidP="00614228">
            <w:pPr>
              <w:jc w:val="center"/>
              <w:rPr>
                <w:rFonts w:ascii="Times-Bold" w:hAnsi="Times-Bold"/>
                <w:b/>
                <w:snapToGrid w:val="0"/>
                <w:sz w:val="24"/>
              </w:rPr>
            </w:pPr>
          </w:p>
        </w:tc>
        <w:tc>
          <w:tcPr>
            <w:tcW w:w="7164" w:type="dxa"/>
            <w:shd w:val="clear" w:color="auto" w:fill="auto"/>
            <w:vAlign w:val="center"/>
          </w:tcPr>
          <w:p w14:paraId="1C8598A5" w14:textId="77777777" w:rsidR="00852523" w:rsidRPr="00614228" w:rsidRDefault="00852523" w:rsidP="00614228">
            <w:pPr>
              <w:jc w:val="center"/>
              <w:rPr>
                <w:rFonts w:ascii="Times-Bold" w:hAnsi="Times-Bold"/>
                <w:b/>
                <w:snapToGrid w:val="0"/>
                <w:sz w:val="24"/>
              </w:rPr>
            </w:pPr>
          </w:p>
        </w:tc>
      </w:tr>
      <w:tr w:rsidR="00852523" w:rsidRPr="00614228" w14:paraId="2ECEA3DB" w14:textId="77777777" w:rsidTr="00614228">
        <w:trPr>
          <w:trHeight w:val="432"/>
        </w:trPr>
        <w:tc>
          <w:tcPr>
            <w:tcW w:w="2988" w:type="dxa"/>
            <w:shd w:val="clear" w:color="auto" w:fill="auto"/>
            <w:vAlign w:val="center"/>
          </w:tcPr>
          <w:p w14:paraId="752ABE17" w14:textId="77777777" w:rsidR="00852523" w:rsidRPr="00614228" w:rsidRDefault="00852523" w:rsidP="00614228">
            <w:pPr>
              <w:jc w:val="center"/>
              <w:rPr>
                <w:rFonts w:ascii="Times-Bold" w:hAnsi="Times-Bold"/>
                <w:b/>
                <w:snapToGrid w:val="0"/>
                <w:sz w:val="24"/>
              </w:rPr>
            </w:pPr>
          </w:p>
        </w:tc>
        <w:tc>
          <w:tcPr>
            <w:tcW w:w="7164" w:type="dxa"/>
            <w:shd w:val="clear" w:color="auto" w:fill="auto"/>
            <w:vAlign w:val="center"/>
          </w:tcPr>
          <w:p w14:paraId="03CB7185" w14:textId="77777777" w:rsidR="00852523" w:rsidRPr="00614228" w:rsidRDefault="00852523" w:rsidP="00614228">
            <w:pPr>
              <w:jc w:val="center"/>
              <w:rPr>
                <w:rFonts w:ascii="Times-Bold" w:hAnsi="Times-Bold"/>
                <w:b/>
                <w:snapToGrid w:val="0"/>
                <w:sz w:val="24"/>
              </w:rPr>
            </w:pPr>
          </w:p>
        </w:tc>
      </w:tr>
      <w:tr w:rsidR="00852523" w:rsidRPr="00614228" w14:paraId="6C907FF5" w14:textId="77777777" w:rsidTr="00614228">
        <w:trPr>
          <w:trHeight w:val="432"/>
        </w:trPr>
        <w:tc>
          <w:tcPr>
            <w:tcW w:w="2988" w:type="dxa"/>
            <w:shd w:val="clear" w:color="auto" w:fill="auto"/>
            <w:vAlign w:val="center"/>
          </w:tcPr>
          <w:p w14:paraId="4870C64D" w14:textId="77777777" w:rsidR="00852523" w:rsidRPr="00614228" w:rsidRDefault="00852523" w:rsidP="00614228">
            <w:pPr>
              <w:jc w:val="center"/>
              <w:rPr>
                <w:rFonts w:ascii="Times-Bold" w:hAnsi="Times-Bold"/>
                <w:b/>
                <w:snapToGrid w:val="0"/>
                <w:sz w:val="24"/>
              </w:rPr>
            </w:pPr>
          </w:p>
        </w:tc>
        <w:tc>
          <w:tcPr>
            <w:tcW w:w="7164" w:type="dxa"/>
            <w:shd w:val="clear" w:color="auto" w:fill="auto"/>
            <w:vAlign w:val="center"/>
          </w:tcPr>
          <w:p w14:paraId="2974453A" w14:textId="77777777" w:rsidR="00852523" w:rsidRPr="00614228" w:rsidRDefault="00852523" w:rsidP="00614228">
            <w:pPr>
              <w:jc w:val="center"/>
              <w:rPr>
                <w:rFonts w:ascii="Times-Bold" w:hAnsi="Times-Bold"/>
                <w:b/>
                <w:snapToGrid w:val="0"/>
                <w:sz w:val="24"/>
              </w:rPr>
            </w:pPr>
          </w:p>
        </w:tc>
      </w:tr>
      <w:tr w:rsidR="00852523" w:rsidRPr="00614228" w14:paraId="0DAB5378" w14:textId="77777777" w:rsidTr="00614228">
        <w:trPr>
          <w:trHeight w:val="432"/>
        </w:trPr>
        <w:tc>
          <w:tcPr>
            <w:tcW w:w="2988" w:type="dxa"/>
            <w:shd w:val="clear" w:color="auto" w:fill="auto"/>
            <w:vAlign w:val="center"/>
          </w:tcPr>
          <w:p w14:paraId="7E89DB8D" w14:textId="77777777" w:rsidR="00852523" w:rsidRPr="00614228" w:rsidRDefault="00852523" w:rsidP="00614228">
            <w:pPr>
              <w:jc w:val="center"/>
              <w:rPr>
                <w:rFonts w:ascii="Times-Bold" w:hAnsi="Times-Bold"/>
                <w:b/>
                <w:snapToGrid w:val="0"/>
                <w:sz w:val="24"/>
              </w:rPr>
            </w:pPr>
            <w:r w:rsidRPr="00614228">
              <w:rPr>
                <w:rFonts w:ascii="Times-Bold" w:hAnsi="Times-Bold"/>
                <w:b/>
                <w:snapToGrid w:val="0"/>
                <w:sz w:val="24"/>
              </w:rPr>
              <w:t>New Fueling Station</w:t>
            </w:r>
          </w:p>
        </w:tc>
        <w:tc>
          <w:tcPr>
            <w:tcW w:w="7164" w:type="dxa"/>
            <w:shd w:val="clear" w:color="auto" w:fill="auto"/>
            <w:vAlign w:val="center"/>
          </w:tcPr>
          <w:p w14:paraId="09B8B2AD" w14:textId="77777777" w:rsidR="00852523" w:rsidRPr="00614228" w:rsidRDefault="00852523" w:rsidP="00614228">
            <w:pPr>
              <w:jc w:val="center"/>
              <w:rPr>
                <w:rFonts w:ascii="Times-Bold" w:hAnsi="Times-Bold"/>
                <w:b/>
                <w:snapToGrid w:val="0"/>
                <w:sz w:val="24"/>
              </w:rPr>
            </w:pPr>
          </w:p>
        </w:tc>
      </w:tr>
    </w:tbl>
    <w:p w14:paraId="00ADD40D" w14:textId="77777777" w:rsidR="00412F54" w:rsidRDefault="00412F54">
      <w:pPr>
        <w:rPr>
          <w:rFonts w:ascii="Times-Bold" w:hAnsi="Times-Bold"/>
          <w:b/>
          <w:snapToGrid w:val="0"/>
          <w:sz w:val="24"/>
        </w:rPr>
      </w:pPr>
    </w:p>
    <w:p w14:paraId="27ACA5B4" w14:textId="77777777" w:rsidR="00422590" w:rsidRDefault="00422590">
      <w:pPr>
        <w:rPr>
          <w:rFonts w:ascii="Times-Bold" w:hAnsi="Times-Bold"/>
          <w:b/>
          <w:snapToGrid w:val="0"/>
          <w:sz w:val="24"/>
        </w:rPr>
      </w:pPr>
      <w:r>
        <w:rPr>
          <w:rFonts w:ascii="Times-Bold" w:hAnsi="Times-Bold"/>
          <w:b/>
          <w:snapToGrid w:val="0"/>
          <w:sz w:val="24"/>
        </w:rPr>
        <w:t>Do You Understand?</w:t>
      </w:r>
    </w:p>
    <w:p w14:paraId="255DBFF6" w14:textId="77777777" w:rsidR="00422590" w:rsidRDefault="00422590" w:rsidP="00F87BB1">
      <w:pPr>
        <w:ind w:left="720" w:hanging="720"/>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852523">
        <w:rPr>
          <w:rFonts w:ascii="Times-Roman" w:hAnsi="Times-Roman"/>
          <w:snapToGrid w:val="0"/>
          <w:sz w:val="24"/>
        </w:rPr>
        <w:t>Describe how you arrived at the best location of the new fueling station.</w:t>
      </w:r>
    </w:p>
    <w:p w14:paraId="189A0FFB" w14:textId="77777777" w:rsidR="003D7073" w:rsidRDefault="003D7073" w:rsidP="00F87BB1">
      <w:pPr>
        <w:ind w:left="720" w:hanging="720"/>
        <w:jc w:val="both"/>
        <w:rPr>
          <w:rFonts w:ascii="Times-Roman" w:hAnsi="Times-Roman"/>
          <w:snapToGrid w:val="0"/>
          <w:sz w:val="24"/>
        </w:rPr>
      </w:pPr>
    </w:p>
    <w:p w14:paraId="6963D694" w14:textId="77777777" w:rsidR="003D7073" w:rsidRDefault="003D7073" w:rsidP="00F87BB1">
      <w:pPr>
        <w:ind w:left="720" w:hanging="720"/>
        <w:jc w:val="both"/>
        <w:rPr>
          <w:rFonts w:ascii="Times-Roman" w:hAnsi="Times-Roman"/>
          <w:snapToGrid w:val="0"/>
          <w:sz w:val="24"/>
        </w:rPr>
      </w:pPr>
    </w:p>
    <w:p w14:paraId="362BCB6A" w14:textId="77777777" w:rsidR="002711F4" w:rsidRDefault="002711F4" w:rsidP="00852523">
      <w:pPr>
        <w:jc w:val="both"/>
        <w:rPr>
          <w:rFonts w:ascii="Times-Roman" w:hAnsi="Times-Roman"/>
          <w:snapToGrid w:val="0"/>
          <w:sz w:val="24"/>
        </w:rPr>
      </w:pPr>
    </w:p>
    <w:p w14:paraId="492762FF" w14:textId="77777777" w:rsidR="00852523" w:rsidRDefault="00852523" w:rsidP="00852523">
      <w:pPr>
        <w:jc w:val="both"/>
        <w:rPr>
          <w:rFonts w:ascii="Times-Roman" w:hAnsi="Times-Roman"/>
          <w:snapToGrid w:val="0"/>
          <w:sz w:val="24"/>
        </w:rPr>
      </w:pPr>
    </w:p>
    <w:p w14:paraId="070DA10A" w14:textId="77777777" w:rsidR="00422590" w:rsidRPr="008110B3" w:rsidRDefault="0014510E" w:rsidP="009950AB">
      <w:pPr>
        <w:ind w:left="720" w:hanging="720"/>
        <w:jc w:val="both"/>
        <w:rPr>
          <w:sz w:val="24"/>
          <w:szCs w:val="24"/>
        </w:rPr>
      </w:pPr>
      <w:r>
        <w:rPr>
          <w:rFonts w:ascii="Times-Roman" w:hAnsi="Times-Roman"/>
          <w:snapToGrid w:val="0"/>
          <w:sz w:val="24"/>
        </w:rPr>
        <w:t xml:space="preserve">2. </w:t>
      </w:r>
      <w:r>
        <w:rPr>
          <w:rFonts w:ascii="Times-Roman" w:hAnsi="Times-Roman"/>
          <w:snapToGrid w:val="0"/>
          <w:sz w:val="24"/>
        </w:rPr>
        <w:tab/>
      </w:r>
      <w:r w:rsidR="00852523">
        <w:rPr>
          <w:rFonts w:ascii="Times-Roman" w:hAnsi="Times-Roman"/>
          <w:snapToGrid w:val="0"/>
          <w:sz w:val="24"/>
        </w:rPr>
        <w:t>Describe another method you could have used to best determine the location of the new fueling station.</w:t>
      </w:r>
    </w:p>
    <w:sectPr w:rsidR="00422590" w:rsidRPr="008110B3">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8B"/>
    <w:rsid w:val="00072ADD"/>
    <w:rsid w:val="000B35A3"/>
    <w:rsid w:val="000C52F6"/>
    <w:rsid w:val="000F6891"/>
    <w:rsid w:val="00106AF0"/>
    <w:rsid w:val="001152BA"/>
    <w:rsid w:val="0014510E"/>
    <w:rsid w:val="00157B7B"/>
    <w:rsid w:val="001E3901"/>
    <w:rsid w:val="001F1C4D"/>
    <w:rsid w:val="002711F4"/>
    <w:rsid w:val="00363152"/>
    <w:rsid w:val="00397052"/>
    <w:rsid w:val="003A7B17"/>
    <w:rsid w:val="003D7073"/>
    <w:rsid w:val="003F3F6B"/>
    <w:rsid w:val="00412F54"/>
    <w:rsid w:val="00422590"/>
    <w:rsid w:val="00474DFF"/>
    <w:rsid w:val="004E5044"/>
    <w:rsid w:val="00583065"/>
    <w:rsid w:val="00614228"/>
    <w:rsid w:val="00622A15"/>
    <w:rsid w:val="007256B0"/>
    <w:rsid w:val="00727A32"/>
    <w:rsid w:val="0074716F"/>
    <w:rsid w:val="007B07B1"/>
    <w:rsid w:val="008110B3"/>
    <w:rsid w:val="00852523"/>
    <w:rsid w:val="00893D06"/>
    <w:rsid w:val="00935F4E"/>
    <w:rsid w:val="00960A4A"/>
    <w:rsid w:val="009950AB"/>
    <w:rsid w:val="009B70FB"/>
    <w:rsid w:val="009D2EFE"/>
    <w:rsid w:val="00A547B9"/>
    <w:rsid w:val="00B34C27"/>
    <w:rsid w:val="00C22DF4"/>
    <w:rsid w:val="00C665AA"/>
    <w:rsid w:val="00CA488B"/>
    <w:rsid w:val="00CB2BD6"/>
    <w:rsid w:val="00CE2419"/>
    <w:rsid w:val="00D27B8B"/>
    <w:rsid w:val="00D43F5A"/>
    <w:rsid w:val="00D53C19"/>
    <w:rsid w:val="00D7050A"/>
    <w:rsid w:val="00E22C9E"/>
    <w:rsid w:val="00E57063"/>
    <w:rsid w:val="00E60564"/>
    <w:rsid w:val="00EC0341"/>
    <w:rsid w:val="00F137CA"/>
    <w:rsid w:val="00F85C9B"/>
    <w:rsid w:val="00F87BB1"/>
    <w:rsid w:val="00F953DE"/>
    <w:rsid w:val="00FB2C76"/>
    <w:rsid w:val="00FB5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991CF"/>
  <w15:chartTrackingRefBased/>
  <w15:docId w15:val="{B0DE8B0E-250B-484E-B0B0-6006FBC6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412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2020-12-16T15:00:00Z</dcterms:created>
  <dcterms:modified xsi:type="dcterms:W3CDTF">2020-12-16T15:00:00Z</dcterms:modified>
</cp:coreProperties>
</file>